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楷体" w:eastAsia="仿宋_GB2312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楷体" w:eastAsia="仿宋_GB2312"/>
          <w:b w:val="0"/>
          <w:bCs w:val="0"/>
          <w:color w:val="000000"/>
          <w:sz w:val="32"/>
          <w:szCs w:val="32"/>
        </w:rPr>
        <w:t>附件：</w:t>
      </w:r>
    </w:p>
    <w:p>
      <w:pPr>
        <w:adjustRightInd w:val="0"/>
        <w:snapToGrid w:val="0"/>
        <w:ind w:left="31680" w:hanging="1440" w:hangingChars="400"/>
        <w:jc w:val="center"/>
        <w:rPr>
          <w:rFonts w:hint="eastAsia" w:ascii="黑体" w:eastAsia="黑体"/>
          <w:b w:val="0"/>
          <w:bCs w:val="0"/>
          <w:sz w:val="36"/>
          <w:szCs w:val="36"/>
        </w:rPr>
      </w:pPr>
      <w:r>
        <w:rPr>
          <w:rFonts w:hint="eastAsia" w:ascii="黑体" w:eastAsia="黑体"/>
          <w:b w:val="0"/>
          <w:bCs w:val="0"/>
          <w:sz w:val="36"/>
          <w:szCs w:val="36"/>
        </w:rPr>
        <w:t>推荐申报</w:t>
      </w:r>
      <w:r>
        <w:rPr>
          <w:rFonts w:ascii="黑体" w:eastAsia="黑体"/>
          <w:b w:val="0"/>
          <w:bCs w:val="0"/>
          <w:sz w:val="36"/>
          <w:szCs w:val="36"/>
        </w:rPr>
        <w:t>201</w:t>
      </w:r>
      <w:r>
        <w:rPr>
          <w:rFonts w:hint="eastAsia" w:ascii="黑体" w:eastAsia="黑体"/>
          <w:b w:val="0"/>
          <w:bCs w:val="0"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b w:val="0"/>
          <w:bCs w:val="0"/>
          <w:sz w:val="36"/>
          <w:szCs w:val="36"/>
        </w:rPr>
        <w:t>年度福建省“闽江杯”优质工程奖工程汇总表</w:t>
      </w:r>
    </w:p>
    <w:p>
      <w:pPr>
        <w:adjustRightInd w:val="0"/>
        <w:snapToGrid w:val="0"/>
        <w:ind w:left="31680" w:hanging="1440" w:hangingChars="400"/>
        <w:jc w:val="center"/>
        <w:rPr>
          <w:rFonts w:hint="eastAsia" w:ascii="黑体" w:eastAsia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eastAsia="黑体"/>
          <w:b w:val="0"/>
          <w:bCs w:val="0"/>
          <w:sz w:val="36"/>
          <w:szCs w:val="36"/>
          <w:lang w:eastAsia="zh-CN"/>
        </w:rPr>
        <w:t>（按排名顺序）</w:t>
      </w:r>
    </w:p>
    <w:p>
      <w:pPr>
        <w:adjustRightInd w:val="0"/>
        <w:snapToGrid w:val="0"/>
        <w:ind w:left="31680" w:hanging="1440" w:hangingChars="400"/>
        <w:jc w:val="center"/>
        <w:rPr>
          <w:rFonts w:ascii="黑体" w:eastAsia="黑体"/>
          <w:b w:val="0"/>
          <w:bCs w:val="0"/>
          <w:sz w:val="36"/>
          <w:szCs w:val="36"/>
        </w:rPr>
      </w:pPr>
    </w:p>
    <w:p>
      <w:pPr>
        <w:adjustRightInd w:val="0"/>
        <w:snapToGrid w:val="0"/>
        <w:spacing w:beforeLines="50"/>
        <w:rPr>
          <w:rFonts w:ascii="仿宋_GB2312" w:hAnsi="楷体" w:eastAsia="仿宋_GB2312"/>
          <w:b w:val="0"/>
          <w:bCs w:val="0"/>
          <w:color w:val="000000"/>
          <w:sz w:val="24"/>
        </w:rPr>
      </w:pPr>
      <w:r>
        <w:rPr>
          <w:rFonts w:hint="eastAsia" w:ascii="仿宋_GB2312" w:hAnsi="楷体" w:eastAsia="仿宋_GB2312"/>
          <w:b w:val="0"/>
          <w:bCs w:val="0"/>
          <w:color w:val="000000"/>
          <w:sz w:val="24"/>
        </w:rPr>
        <w:t>设区市工程质协或省级有关行业管理部门：（公章）</w:t>
      </w:r>
      <w:r>
        <w:rPr>
          <w:rFonts w:ascii="仿宋_GB2312" w:hAnsi="楷体" w:eastAsia="仿宋_GB2312"/>
          <w:b w:val="0"/>
          <w:bCs w:val="0"/>
          <w:color w:val="000000"/>
          <w:sz w:val="24"/>
        </w:rPr>
        <w:t xml:space="preserve">                                                           </w:t>
      </w:r>
      <w:r>
        <w:rPr>
          <w:rFonts w:hint="eastAsia" w:ascii="仿宋_GB2312" w:hAnsi="楷体" w:eastAsia="仿宋_GB2312"/>
          <w:b w:val="0"/>
          <w:bCs w:val="0"/>
          <w:color w:val="000000"/>
          <w:sz w:val="24"/>
        </w:rPr>
        <w:t>年</w:t>
      </w:r>
      <w:r>
        <w:rPr>
          <w:rFonts w:ascii="仿宋_GB2312" w:hAnsi="楷体" w:eastAsia="仿宋_GB2312"/>
          <w:b w:val="0"/>
          <w:bCs w:val="0"/>
          <w:color w:val="000000"/>
          <w:sz w:val="24"/>
        </w:rPr>
        <w:t xml:space="preserve">   </w:t>
      </w:r>
      <w:r>
        <w:rPr>
          <w:rFonts w:hint="eastAsia" w:ascii="仿宋_GB2312" w:hAnsi="楷体" w:eastAsia="仿宋_GB2312"/>
          <w:b w:val="0"/>
          <w:bCs w:val="0"/>
          <w:color w:val="000000"/>
          <w:sz w:val="24"/>
        </w:rPr>
        <w:t>月</w:t>
      </w:r>
      <w:r>
        <w:rPr>
          <w:rFonts w:ascii="仿宋_GB2312" w:hAnsi="楷体" w:eastAsia="仿宋_GB2312"/>
          <w:b w:val="0"/>
          <w:bCs w:val="0"/>
          <w:color w:val="000000"/>
          <w:sz w:val="24"/>
        </w:rPr>
        <w:t xml:space="preserve">   </w:t>
      </w:r>
      <w:r>
        <w:rPr>
          <w:rFonts w:hint="eastAsia" w:ascii="仿宋_GB2312" w:hAnsi="楷体" w:eastAsia="仿宋_GB2312"/>
          <w:b w:val="0"/>
          <w:bCs w:val="0"/>
          <w:color w:val="000000"/>
          <w:sz w:val="24"/>
        </w:rPr>
        <w:t>日</w:t>
      </w:r>
    </w:p>
    <w:tbl>
      <w:tblPr>
        <w:tblStyle w:val="4"/>
        <w:tblW w:w="15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78"/>
        <w:gridCol w:w="1419"/>
        <w:gridCol w:w="2417"/>
        <w:gridCol w:w="2333"/>
        <w:gridCol w:w="957"/>
        <w:gridCol w:w="2301"/>
        <w:gridCol w:w="2184"/>
        <w:gridCol w:w="1291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序号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工程项目名称</w:t>
            </w:r>
          </w:p>
        </w:tc>
        <w:tc>
          <w:tcPr>
            <w:tcW w:w="2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单位工程名称</w:t>
            </w:r>
          </w:p>
        </w:tc>
        <w:tc>
          <w:tcPr>
            <w:tcW w:w="2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承建单位名称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工程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规模</w:t>
            </w:r>
          </w:p>
        </w:tc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华文细黑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  <w:lang w:val="en-US" w:eastAsia="zh-CN"/>
              </w:rPr>
              <w:t>监理单位</w:t>
            </w: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建设单位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竣工验收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时间</w:t>
            </w:r>
          </w:p>
        </w:tc>
        <w:tc>
          <w:tcPr>
            <w:tcW w:w="1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竣工验收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备案时间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联系人</w:t>
            </w:r>
          </w:p>
        </w:tc>
        <w:tc>
          <w:tcPr>
            <w:tcW w:w="61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</w:pP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</w:rPr>
              <w:t>手机</w:t>
            </w:r>
            <w:r>
              <w:rPr>
                <w:rFonts w:hint="eastAsia" w:ascii="仿宋_GB2312" w:hAnsi="华文细黑" w:eastAsia="仿宋_GB2312"/>
                <w:b w:val="0"/>
                <w:bCs w:val="0"/>
                <w:szCs w:val="21"/>
                <w:lang w:eastAsia="zh-CN"/>
              </w:rPr>
              <w:t>号</w:t>
            </w:r>
          </w:p>
        </w:tc>
        <w:tc>
          <w:tcPr>
            <w:tcW w:w="717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细黑" w:eastAsia="仿宋_GB2312"/>
                <w:b w:val="0"/>
                <w:bCs w:val="0"/>
                <w:szCs w:val="21"/>
              </w:rPr>
            </w:pPr>
          </w:p>
        </w:tc>
      </w:tr>
    </w:tbl>
    <w:p>
      <w:pPr>
        <w:adjustRightInd w:val="0"/>
        <w:snapToGrid w:val="0"/>
        <w:spacing w:beforeLines="50"/>
        <w:rPr>
          <w:rFonts w:ascii="仿宋_GB2312" w:hAnsi="华文细黑" w:eastAsia="仿宋_GB2312"/>
          <w:b w:val="0"/>
          <w:bCs w:val="0"/>
          <w:szCs w:val="21"/>
        </w:rPr>
      </w:pPr>
      <w:r>
        <w:rPr>
          <w:rFonts w:hint="eastAsia" w:ascii="仿宋_GB2312" w:hAnsi="华文细黑" w:eastAsia="仿宋_GB2312"/>
          <w:b w:val="0"/>
          <w:bCs w:val="0"/>
          <w:szCs w:val="21"/>
        </w:rPr>
        <w:t>注：</w:t>
      </w:r>
      <w:r>
        <w:rPr>
          <w:rFonts w:hint="eastAsia" w:ascii="仿宋_GB2312" w:hAnsi="华文细黑" w:eastAsia="仿宋_GB2312"/>
          <w:b w:val="0"/>
          <w:bCs w:val="0"/>
          <w:szCs w:val="21"/>
        </w:rPr>
        <w:t>工程项目名称应按施工许可证上的名称填写；同一工程项目多个单位工程应集中填写。</w:t>
      </w:r>
    </w:p>
    <w:bookmarkEnd w:id="0"/>
    <w:p/>
    <w:p/>
    <w:p/>
    <w:sectPr>
      <w:pgSz w:w="16838" w:h="11906" w:orient="landscape"/>
      <w:pgMar w:top="1293" w:right="1134" w:bottom="1179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14466"/>
    <w:rsid w:val="4A4B12DC"/>
    <w:rsid w:val="4CD81D86"/>
    <w:rsid w:val="58347407"/>
    <w:rsid w:val="602733A3"/>
    <w:rsid w:val="7D40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没啥</cp:lastModifiedBy>
  <dcterms:modified xsi:type="dcterms:W3CDTF">2020-03-26T07:30:35Z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